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 xml:space="preserve">             Разработка урока литературы в 11 классе</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 xml:space="preserve">            </w:t>
      </w:r>
      <w:r w:rsidR="00113440">
        <w:rPr>
          <w:rFonts w:ascii="Times New Roman" w:hAnsi="Times New Roman" w:cs="Times New Roman"/>
          <w:b/>
          <w:sz w:val="28"/>
          <w:szCs w:val="28"/>
        </w:rPr>
        <w:t>по теме: «Серебряный век» русской поэзии</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607B2C" w:rsidRPr="00607B2C" w:rsidRDefault="00607B2C" w:rsidP="00607B2C">
      <w:pPr>
        <w:spacing w:line="360" w:lineRule="auto"/>
        <w:ind w:firstLine="720"/>
        <w:contextualSpacing/>
        <w:jc w:val="both"/>
        <w:rPr>
          <w:rFonts w:ascii="Times New Roman" w:hAnsi="Times New Roman" w:cs="Times New Roman"/>
          <w:b/>
          <w:sz w:val="28"/>
          <w:szCs w:val="28"/>
        </w:rPr>
      </w:pPr>
    </w:p>
    <w:p w:rsidR="003B39BC" w:rsidRDefault="00607B2C" w:rsidP="003B39BC">
      <w:pPr>
        <w:spacing w:line="360" w:lineRule="auto"/>
        <w:ind w:firstLine="720"/>
        <w:contextualSpacing/>
        <w:jc w:val="right"/>
        <w:rPr>
          <w:rFonts w:ascii="Times New Roman" w:hAnsi="Times New Roman" w:cs="Times New Roman"/>
          <w:sz w:val="28"/>
          <w:szCs w:val="28"/>
        </w:rPr>
      </w:pPr>
      <w:r w:rsidRPr="00607B2C">
        <w:rPr>
          <w:rFonts w:ascii="Times New Roman" w:hAnsi="Times New Roman" w:cs="Times New Roman"/>
          <w:sz w:val="28"/>
          <w:szCs w:val="28"/>
        </w:rPr>
        <w:t xml:space="preserve">         Учитель </w:t>
      </w:r>
      <w:r w:rsidR="003B39BC">
        <w:rPr>
          <w:rFonts w:ascii="Times New Roman" w:hAnsi="Times New Roman" w:cs="Times New Roman"/>
          <w:sz w:val="28"/>
          <w:szCs w:val="28"/>
        </w:rPr>
        <w:t>русского языка и литературы</w:t>
      </w:r>
    </w:p>
    <w:p w:rsidR="00607B2C" w:rsidRPr="00607B2C" w:rsidRDefault="003B39BC" w:rsidP="003B39BC">
      <w:pPr>
        <w:spacing w:line="360" w:lineRule="auto"/>
        <w:ind w:firstLine="720"/>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607B2C" w:rsidRPr="00607B2C">
        <w:rPr>
          <w:rFonts w:ascii="Times New Roman" w:hAnsi="Times New Roman" w:cs="Times New Roman"/>
          <w:sz w:val="28"/>
          <w:szCs w:val="28"/>
        </w:rPr>
        <w:t>МКОУ «</w:t>
      </w:r>
      <w:proofErr w:type="spellStart"/>
      <w:r w:rsidR="00607B2C" w:rsidRPr="00607B2C">
        <w:rPr>
          <w:rFonts w:ascii="Times New Roman" w:hAnsi="Times New Roman" w:cs="Times New Roman"/>
          <w:sz w:val="28"/>
          <w:szCs w:val="28"/>
        </w:rPr>
        <w:t>Пешковская</w:t>
      </w:r>
      <w:proofErr w:type="spellEnd"/>
      <w:r w:rsidR="00607B2C" w:rsidRPr="00607B2C">
        <w:rPr>
          <w:rFonts w:ascii="Times New Roman" w:hAnsi="Times New Roman" w:cs="Times New Roman"/>
          <w:sz w:val="28"/>
          <w:szCs w:val="28"/>
        </w:rPr>
        <w:t xml:space="preserve"> средняя школа»</w:t>
      </w:r>
    </w:p>
    <w:p w:rsidR="00607B2C" w:rsidRPr="00607B2C" w:rsidRDefault="00607B2C" w:rsidP="003B39BC">
      <w:pPr>
        <w:spacing w:line="360" w:lineRule="auto"/>
        <w:ind w:firstLine="720"/>
        <w:contextualSpacing/>
        <w:jc w:val="right"/>
        <w:rPr>
          <w:rFonts w:ascii="Times New Roman" w:hAnsi="Times New Roman" w:cs="Times New Roman"/>
          <w:sz w:val="28"/>
          <w:szCs w:val="28"/>
        </w:rPr>
      </w:pPr>
      <w:r w:rsidRPr="00607B2C">
        <w:rPr>
          <w:rFonts w:ascii="Times New Roman" w:hAnsi="Times New Roman" w:cs="Times New Roman"/>
          <w:sz w:val="28"/>
          <w:szCs w:val="28"/>
        </w:rPr>
        <w:t xml:space="preserve">         Убинского района</w:t>
      </w:r>
    </w:p>
    <w:p w:rsidR="00607B2C" w:rsidRPr="00607B2C" w:rsidRDefault="00607B2C" w:rsidP="003B39BC">
      <w:pPr>
        <w:spacing w:line="360" w:lineRule="auto"/>
        <w:ind w:firstLine="720"/>
        <w:contextualSpacing/>
        <w:jc w:val="right"/>
        <w:rPr>
          <w:rFonts w:ascii="Times New Roman" w:hAnsi="Times New Roman" w:cs="Times New Roman"/>
          <w:sz w:val="28"/>
          <w:szCs w:val="28"/>
        </w:rPr>
      </w:pPr>
      <w:r w:rsidRPr="00607B2C">
        <w:rPr>
          <w:rFonts w:ascii="Times New Roman" w:hAnsi="Times New Roman" w:cs="Times New Roman"/>
          <w:sz w:val="28"/>
          <w:szCs w:val="28"/>
        </w:rPr>
        <w:t xml:space="preserve">         Новосибирской области</w:t>
      </w:r>
    </w:p>
    <w:p w:rsidR="00113440" w:rsidRDefault="00607B2C" w:rsidP="003B39BC">
      <w:pPr>
        <w:spacing w:line="360" w:lineRule="auto"/>
        <w:ind w:firstLine="720"/>
        <w:contextualSpacing/>
        <w:jc w:val="right"/>
        <w:rPr>
          <w:rFonts w:ascii="Times New Roman" w:hAnsi="Times New Roman" w:cs="Times New Roman"/>
          <w:sz w:val="28"/>
          <w:szCs w:val="28"/>
        </w:rPr>
      </w:pPr>
      <w:r w:rsidRPr="00607B2C">
        <w:rPr>
          <w:rFonts w:ascii="Times New Roman" w:hAnsi="Times New Roman" w:cs="Times New Roman"/>
          <w:sz w:val="28"/>
          <w:szCs w:val="28"/>
        </w:rPr>
        <w:t xml:space="preserve">         Локтева Елена Александровн</w:t>
      </w:r>
      <w:r w:rsidR="00113440">
        <w:rPr>
          <w:rFonts w:ascii="Times New Roman" w:hAnsi="Times New Roman" w:cs="Times New Roman"/>
          <w:sz w:val="28"/>
          <w:szCs w:val="28"/>
        </w:rPr>
        <w:t>а</w:t>
      </w:r>
    </w:p>
    <w:p w:rsidR="00113440" w:rsidRDefault="00113440" w:rsidP="003B39BC">
      <w:pPr>
        <w:spacing w:line="360" w:lineRule="auto"/>
        <w:ind w:firstLine="720"/>
        <w:contextualSpacing/>
        <w:jc w:val="right"/>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113440" w:rsidRDefault="00113440" w:rsidP="00113440">
      <w:pPr>
        <w:spacing w:line="360" w:lineRule="auto"/>
        <w:ind w:firstLine="720"/>
        <w:contextualSpacing/>
        <w:jc w:val="both"/>
        <w:rPr>
          <w:rFonts w:ascii="Times New Roman" w:hAnsi="Times New Roman" w:cs="Times New Roman"/>
          <w:sz w:val="28"/>
          <w:szCs w:val="28"/>
        </w:rPr>
      </w:pPr>
    </w:p>
    <w:p w:rsidR="00607B2C" w:rsidRPr="00113440" w:rsidRDefault="00607B2C" w:rsidP="00113440">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lastRenderedPageBreak/>
        <w:t>Тема урока: «Серебряный век» русской поэзии. Поэтические направления «серебряного века».</w:t>
      </w:r>
      <w:r w:rsidRPr="00607B2C">
        <w:rPr>
          <w:rFonts w:ascii="Times New Roman" w:hAnsi="Times New Roman" w:cs="Times New Roman"/>
          <w:color w:val="FF0000"/>
          <w:sz w:val="28"/>
          <w:szCs w:val="28"/>
        </w:rPr>
        <w:t xml:space="preserve"> </w:t>
      </w:r>
      <w:r w:rsidRPr="00607B2C">
        <w:rPr>
          <w:rFonts w:ascii="Times New Roman" w:hAnsi="Times New Roman" w:cs="Times New Roman"/>
          <w:b/>
          <w:sz w:val="28"/>
          <w:szCs w:val="28"/>
        </w:rPr>
        <w:t xml:space="preserve"> </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 xml:space="preserve">Цели. </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Формирование  представлений учащихся о литературных направлениях поэзии «серебряного века».</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Развитие познавательных, исследовательских и творческих способностей учащихся.</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Воспитание  эстетического вкуса, чувства прекрасного. </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Задачи.</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Проверить умение выделять основные черты литературных направлений поэзии «серебряного века»;</w:t>
      </w:r>
    </w:p>
    <w:p w:rsidR="00607B2C" w:rsidRPr="00607B2C" w:rsidRDefault="00607B2C" w:rsidP="00607B2C">
      <w:pPr>
        <w:spacing w:line="360" w:lineRule="auto"/>
        <w:ind w:firstLine="720"/>
        <w:contextualSpacing/>
        <w:jc w:val="both"/>
        <w:rPr>
          <w:rFonts w:ascii="Times New Roman" w:hAnsi="Times New Roman" w:cs="Times New Roman"/>
          <w:color w:val="000000"/>
          <w:sz w:val="28"/>
          <w:szCs w:val="28"/>
        </w:rPr>
      </w:pPr>
      <w:r w:rsidRPr="00607B2C">
        <w:rPr>
          <w:rFonts w:ascii="Times New Roman" w:hAnsi="Times New Roman" w:cs="Times New Roman"/>
          <w:color w:val="000000"/>
          <w:sz w:val="28"/>
          <w:szCs w:val="28"/>
        </w:rPr>
        <w:t xml:space="preserve">проверить умение работать с документальными источниками, </w:t>
      </w:r>
      <w:proofErr w:type="spellStart"/>
      <w:r w:rsidRPr="00607B2C">
        <w:rPr>
          <w:rFonts w:ascii="Times New Roman" w:hAnsi="Times New Roman" w:cs="Times New Roman"/>
          <w:color w:val="000000"/>
          <w:sz w:val="28"/>
          <w:szCs w:val="28"/>
        </w:rPr>
        <w:t>интернет-ресурсами</w:t>
      </w:r>
      <w:proofErr w:type="spellEnd"/>
      <w:r w:rsidRPr="00607B2C">
        <w:rPr>
          <w:rFonts w:ascii="Times New Roman" w:hAnsi="Times New Roman" w:cs="Times New Roman"/>
          <w:color w:val="000000"/>
          <w:sz w:val="28"/>
          <w:szCs w:val="28"/>
        </w:rPr>
        <w:t>.</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color w:val="FF0000"/>
          <w:sz w:val="28"/>
          <w:szCs w:val="28"/>
        </w:rPr>
        <w:t xml:space="preserve">                                               </w:t>
      </w:r>
      <w:r w:rsidRPr="00607B2C">
        <w:rPr>
          <w:rFonts w:ascii="Times New Roman" w:hAnsi="Times New Roman" w:cs="Times New Roman"/>
          <w:b/>
          <w:sz w:val="28"/>
          <w:szCs w:val="28"/>
        </w:rPr>
        <w:t>Ход урока:</w:t>
      </w:r>
    </w:p>
    <w:p w:rsidR="00607B2C" w:rsidRPr="00607B2C" w:rsidRDefault="00607B2C" w:rsidP="00607B2C">
      <w:pPr>
        <w:spacing w:line="360" w:lineRule="auto"/>
        <w:ind w:firstLine="720"/>
        <w:contextualSpacing/>
        <w:jc w:val="both"/>
        <w:rPr>
          <w:rFonts w:ascii="Times New Roman" w:hAnsi="Times New Roman" w:cs="Times New Roman"/>
          <w:b/>
          <w:i/>
          <w:sz w:val="28"/>
          <w:szCs w:val="28"/>
        </w:rPr>
      </w:pPr>
      <w:r w:rsidRPr="00607B2C">
        <w:rPr>
          <w:rFonts w:ascii="Times New Roman" w:hAnsi="Times New Roman" w:cs="Times New Roman"/>
          <w:b/>
          <w:i/>
          <w:sz w:val="28"/>
          <w:szCs w:val="28"/>
        </w:rPr>
        <w:t>1.Организационный момент.</w:t>
      </w:r>
    </w:p>
    <w:p w:rsidR="00607B2C" w:rsidRPr="00607B2C" w:rsidRDefault="00607B2C" w:rsidP="00607B2C">
      <w:pPr>
        <w:spacing w:line="360" w:lineRule="auto"/>
        <w:ind w:firstLine="720"/>
        <w:contextualSpacing/>
        <w:jc w:val="both"/>
        <w:rPr>
          <w:rFonts w:ascii="Times New Roman" w:hAnsi="Times New Roman" w:cs="Times New Roman"/>
          <w:b/>
          <w:i/>
          <w:sz w:val="28"/>
          <w:szCs w:val="28"/>
        </w:rPr>
      </w:pPr>
      <w:r w:rsidRPr="00607B2C">
        <w:rPr>
          <w:rFonts w:ascii="Times New Roman" w:hAnsi="Times New Roman" w:cs="Times New Roman"/>
          <w:b/>
          <w:i/>
          <w:sz w:val="28"/>
          <w:szCs w:val="28"/>
        </w:rPr>
        <w:t>2. Вступительное слово учителя.</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t>- Постановка целей и задач урока.</w:t>
      </w:r>
      <w:r w:rsidRPr="00607B2C">
        <w:rPr>
          <w:rFonts w:ascii="Times New Roman" w:hAnsi="Times New Roman" w:cs="Times New Roman"/>
          <w:sz w:val="28"/>
          <w:szCs w:val="28"/>
        </w:rPr>
        <w:t xml:space="preserve"> </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 Тема урока: «Серебряный век» русской поэзии.</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 Цель урока: узнать, какой период в русской литературе называют «серебряным веком» русской поэзии, какое значение имела  поэзия «серебряного века» для развития   всей  русской культуры, для развития русской литературы 20 века. </w:t>
      </w:r>
    </w:p>
    <w:p w:rsidR="00607B2C" w:rsidRPr="00607B2C" w:rsidRDefault="00607B2C" w:rsidP="00607B2C">
      <w:pPr>
        <w:spacing w:line="360" w:lineRule="auto"/>
        <w:ind w:firstLine="720"/>
        <w:contextualSpacing/>
        <w:jc w:val="both"/>
        <w:rPr>
          <w:rFonts w:ascii="Times New Roman" w:hAnsi="Times New Roman" w:cs="Times New Roman"/>
          <w:color w:val="FF0000"/>
          <w:sz w:val="28"/>
          <w:szCs w:val="28"/>
        </w:rPr>
      </w:pPr>
      <w:r w:rsidRPr="00607B2C">
        <w:rPr>
          <w:rFonts w:ascii="Times New Roman" w:hAnsi="Times New Roman" w:cs="Times New Roman"/>
          <w:sz w:val="28"/>
          <w:szCs w:val="28"/>
        </w:rPr>
        <w:t xml:space="preserve">Ребята! К уроку вы получили задание по группам: найти и рассказать о литературных направлениях поэзии «серебряного века», приготовить презентацию, проиллюстрировать свой рассказ выразительным чтением стихотворений или музыкальным произведением (песня, романс на стихи поэтов «серебряного века»), продемонстрировать картины художников. От каждой группы выступает один докладчик.  Выступления докладчика можно дополнить ясными и четкими замечаниями. Обучающиеся, не входящие в вашу группу,  могут задать вам вопросы. На  них необходимо дать короткий </w:t>
      </w:r>
      <w:r w:rsidRPr="00607B2C">
        <w:rPr>
          <w:rFonts w:ascii="Times New Roman" w:hAnsi="Times New Roman" w:cs="Times New Roman"/>
          <w:sz w:val="28"/>
          <w:szCs w:val="28"/>
        </w:rPr>
        <w:lastRenderedPageBreak/>
        <w:t xml:space="preserve">и понятный ответ. Вывод, который вы должны будете сформулировать, даете под запись. Ключевые слова, относящиеся к тому или иному направлению, записать на доске в таблицу. Таблицу вы все оформляете в тетради. </w:t>
      </w:r>
    </w:p>
    <w:p w:rsidR="00607B2C" w:rsidRPr="00607B2C" w:rsidRDefault="00607B2C" w:rsidP="00607B2C">
      <w:pPr>
        <w:spacing w:line="360" w:lineRule="auto"/>
        <w:ind w:firstLine="720"/>
        <w:contextualSpacing/>
        <w:jc w:val="both"/>
        <w:rPr>
          <w:rStyle w:val="a4"/>
          <w:rFonts w:ascii="Times New Roman" w:hAnsi="Times New Roman" w:cs="Times New Roman"/>
          <w:color w:val="222222"/>
          <w:sz w:val="28"/>
          <w:szCs w:val="28"/>
        </w:rPr>
      </w:pPr>
    </w:p>
    <w:p w:rsidR="009B4204" w:rsidRPr="00607B2C" w:rsidRDefault="005F456C" w:rsidP="00607B2C">
      <w:pPr>
        <w:spacing w:line="360" w:lineRule="auto"/>
        <w:ind w:firstLine="720"/>
        <w:contextualSpacing/>
        <w:jc w:val="both"/>
        <w:rPr>
          <w:rFonts w:ascii="Times New Roman" w:hAnsi="Times New Roman" w:cs="Times New Roman"/>
          <w:sz w:val="28"/>
          <w:szCs w:val="28"/>
        </w:rPr>
      </w:pPr>
      <w:r w:rsidRPr="00607B2C">
        <w:rPr>
          <w:rStyle w:val="a4"/>
          <w:rFonts w:ascii="Times New Roman" w:hAnsi="Times New Roman" w:cs="Times New Roman"/>
          <w:color w:val="222222"/>
          <w:sz w:val="28"/>
          <w:szCs w:val="28"/>
        </w:rPr>
        <w:t>«</w:t>
      </w:r>
      <w:r w:rsidR="00FC3A2E" w:rsidRPr="00607B2C">
        <w:rPr>
          <w:rStyle w:val="a4"/>
          <w:rFonts w:ascii="Times New Roman" w:hAnsi="Times New Roman" w:cs="Times New Roman"/>
          <w:color w:val="222222"/>
          <w:sz w:val="28"/>
          <w:szCs w:val="28"/>
        </w:rPr>
        <w:t>Серебряный век»</w:t>
      </w:r>
      <w:r w:rsidR="00FC3A2E" w:rsidRPr="00607B2C">
        <w:rPr>
          <w:rFonts w:ascii="Times New Roman" w:hAnsi="Times New Roman" w:cs="Times New Roman"/>
          <w:color w:val="222222"/>
          <w:sz w:val="28"/>
          <w:szCs w:val="28"/>
        </w:rPr>
        <w:t xml:space="preserve">… </w:t>
      </w:r>
      <w:r w:rsidR="009B4204" w:rsidRPr="00607B2C">
        <w:rPr>
          <w:rFonts w:ascii="Times New Roman" w:hAnsi="Times New Roman" w:cs="Times New Roman"/>
          <w:sz w:val="28"/>
          <w:szCs w:val="28"/>
        </w:rPr>
        <w:t>Такое определение уже стало общеупотребительным не только среди литературоведов, но и в школьном литературном образовании в речевом обиходе.  А впервые оно появилось более семидесяти лет тому назад, когда в парижском журнале «Числа» поэт и критик Николай Оцуп напечатал одноименную статью. Считая пушкинскую эпоху Золотым веком русской литературы, он назвал Серебряным веком возникшую на рубеже 19-20 столетий русскую поэзию, которая « по силе и энергии, а также по обилию удивительных созданий не имеет аналогий на Западе».</w:t>
      </w:r>
      <w:r w:rsidR="009B4204" w:rsidRPr="00607B2C">
        <w:rPr>
          <w:rFonts w:ascii="Times New Roman" w:hAnsi="Times New Roman" w:cs="Times New Roman"/>
          <w:color w:val="222222"/>
          <w:sz w:val="28"/>
          <w:szCs w:val="28"/>
        </w:rPr>
        <w:t xml:space="preserve"> Атмосферу этого периода создавали не только непосредственно художники-творцы. Но и организаторы художественной жизни, знаменитые меценаты. </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t>Поэзия «серебряного века» отмечена беспримерным в истории культуры духовным всплеском. Нам известна лишь малая часть культурного богатства, накопленного человечеством. Поэты и философы «серебряного века» стремились к овладению всеми  пластами мировой культуры.</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t xml:space="preserve">Принято определять границы «серебряного века» всего лишь четвертью столетия: 1890-1913 годы. Однако с обеих сторон эти границы весьма спорны. В научных трудах за начало обычно принимается середина 1890-го – Мережковский и ранний Брюсов. Антологии – начиная со времён знаменитых антологий Ежова и </w:t>
      </w:r>
      <w:proofErr w:type="spellStart"/>
      <w:r w:rsidRPr="00607B2C">
        <w:rPr>
          <w:color w:val="222222"/>
          <w:sz w:val="28"/>
          <w:szCs w:val="28"/>
        </w:rPr>
        <w:t>Шамурина</w:t>
      </w:r>
      <w:proofErr w:type="spellEnd"/>
      <w:r w:rsidRPr="00607B2C">
        <w:rPr>
          <w:color w:val="222222"/>
          <w:sz w:val="28"/>
          <w:szCs w:val="28"/>
        </w:rPr>
        <w:t xml:space="preserve"> – обычно начинают с</w:t>
      </w:r>
      <w:proofErr w:type="gramStart"/>
      <w:r w:rsidRPr="00607B2C">
        <w:rPr>
          <w:color w:val="222222"/>
          <w:sz w:val="28"/>
          <w:szCs w:val="28"/>
        </w:rPr>
        <w:t xml:space="preserve"> В</w:t>
      </w:r>
      <w:proofErr w:type="gramEnd"/>
      <w:r w:rsidRPr="00607B2C">
        <w:rPr>
          <w:color w:val="222222"/>
          <w:sz w:val="28"/>
          <w:szCs w:val="28"/>
        </w:rPr>
        <w:t>л. Соловьёва, чья поэтика сформировалась ещё в 1870-е годы. Сборник «Сонет серебряного века» открывается Плещеевым. В начале века к предшественникам модернизма отно</w:t>
      </w:r>
      <w:r w:rsidR="005F456C" w:rsidRPr="00607B2C">
        <w:rPr>
          <w:color w:val="222222"/>
          <w:sz w:val="28"/>
          <w:szCs w:val="28"/>
        </w:rPr>
        <w:t>сили Гоголя, Тур</w:t>
      </w:r>
      <w:r w:rsidRPr="00607B2C">
        <w:rPr>
          <w:color w:val="222222"/>
          <w:sz w:val="28"/>
          <w:szCs w:val="28"/>
        </w:rPr>
        <w:t xml:space="preserve">генева, Достоевского. Символисты помещали у истоков своей </w:t>
      </w:r>
      <w:r w:rsidR="005F456C" w:rsidRPr="00607B2C">
        <w:rPr>
          <w:color w:val="222222"/>
          <w:sz w:val="28"/>
          <w:szCs w:val="28"/>
        </w:rPr>
        <w:t>школы  то Случевского</w:t>
      </w:r>
      <w:r w:rsidRPr="00607B2C">
        <w:rPr>
          <w:color w:val="222222"/>
          <w:sz w:val="28"/>
          <w:szCs w:val="28"/>
        </w:rPr>
        <w:t>, то Эсхила – и чуть ли не поэзию Атлантиды.</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lastRenderedPageBreak/>
        <w:t xml:space="preserve">На вопрос: «Когда закончился «серебряный век»? нормальный средний интеллигентный человек ответит: «25 октября 1917 года». Многие назовут 1921-й – </w:t>
      </w:r>
      <w:proofErr w:type="gramStart"/>
      <w:r w:rsidRPr="00607B2C">
        <w:rPr>
          <w:color w:val="222222"/>
          <w:sz w:val="28"/>
          <w:szCs w:val="28"/>
        </w:rPr>
        <w:t>отмеченный</w:t>
      </w:r>
      <w:proofErr w:type="gramEnd"/>
      <w:r w:rsidRPr="00607B2C">
        <w:rPr>
          <w:color w:val="222222"/>
          <w:sz w:val="28"/>
          <w:szCs w:val="28"/>
        </w:rPr>
        <w:t xml:space="preserve"> гибелью Блока и Гумилёва. Но к поэтам «серебряного века» относят Ахматову, Мандельштама, Пастернака, Цветаеву, которые создавали свои стихи и после 1920-го, и после 1930-го годов.</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t>Творчество некоторых поэтов послереволюционной эпохи никак не вписывается в рамки соцреализма. Поэтому отнесённость поэта к  «серебряному веку» правильнее будет определять не датами, а поэтикой.</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t>Поэтов «серебряного века»  интересует  поэтические возможности слова, тонкие оттенки смыслов в стихотворениях. Редки в эту эпоху эпические жанры: поэм</w:t>
      </w:r>
      <w:r w:rsidR="005F456C" w:rsidRPr="00607B2C">
        <w:rPr>
          <w:color w:val="222222"/>
          <w:sz w:val="28"/>
          <w:szCs w:val="28"/>
        </w:rPr>
        <w:t>а А. Блока «Двенадцать», М. Куз</w:t>
      </w:r>
      <w:r w:rsidRPr="00607B2C">
        <w:rPr>
          <w:color w:val="222222"/>
          <w:sz w:val="28"/>
          <w:szCs w:val="28"/>
        </w:rPr>
        <w:t>мина «Форель разбивает лёд», но в этих произведениях отсутствует связный сюжет.</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t>Форма в «серебряном веке» играет главную роль, поэты экспериментируют  со словом, рифмой. Каждый автор ярко индивидуален: сразу можно определить, кому принадлежат те, или иные строки. Но все стремятся сделать стих более ощутимым,  чтобы каждый мог прочувствовать каждую строку.</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t>Ещё одна особенность поэзии «серебряного века» – использование мистических смыслов, символов. Мистика окрашивала собою вечные темы: любовь, творчество, природа, родина. Даже мелким деталям в стихах придавался мистический смысл…</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proofErr w:type="gramStart"/>
      <w:r w:rsidRPr="00607B2C">
        <w:rPr>
          <w:color w:val="222222"/>
          <w:sz w:val="28"/>
          <w:szCs w:val="28"/>
        </w:rPr>
        <w:t>Поэзия «серебряного века»  трагична, пропитана ощущением вселенской катастрофы, мотивами гибели, разрушения, увядания – отсюда термин «декаданс».</w:t>
      </w:r>
      <w:proofErr w:type="gramEnd"/>
      <w:r w:rsidRPr="00607B2C">
        <w:rPr>
          <w:color w:val="222222"/>
          <w:sz w:val="28"/>
          <w:szCs w:val="28"/>
        </w:rPr>
        <w:t xml:space="preserve">  Но окончание – это всегда и начало, и  в сознании поэтов «серебряного века» присутствует предчувствие начала новой жизни, грандиозной, славной.</w:t>
      </w:r>
    </w:p>
    <w:p w:rsidR="00FC3A2E" w:rsidRPr="00607B2C" w:rsidRDefault="00FC3A2E" w:rsidP="00607B2C">
      <w:pPr>
        <w:pStyle w:val="a3"/>
        <w:shd w:val="clear" w:color="auto" w:fill="FFFFFF"/>
        <w:spacing w:before="240" w:beforeAutospacing="0" w:after="240" w:afterAutospacing="0" w:line="360" w:lineRule="auto"/>
        <w:ind w:firstLine="720"/>
        <w:contextualSpacing/>
        <w:jc w:val="both"/>
        <w:rPr>
          <w:color w:val="222222"/>
          <w:sz w:val="28"/>
          <w:szCs w:val="28"/>
        </w:rPr>
      </w:pPr>
      <w:r w:rsidRPr="00607B2C">
        <w:rPr>
          <w:color w:val="222222"/>
          <w:sz w:val="28"/>
          <w:szCs w:val="28"/>
        </w:rPr>
        <w:t>Сложность и неоднозначность мировоззрений «серебряного века» породили множество поэтических направлений: символизм, акмеизм, футуризм.</w:t>
      </w:r>
    </w:p>
    <w:p w:rsidR="009B4204" w:rsidRPr="00607B2C" w:rsidRDefault="00607B2C" w:rsidP="00607B2C">
      <w:pPr>
        <w:spacing w:line="360" w:lineRule="auto"/>
        <w:ind w:firstLine="720"/>
        <w:contextualSpacing/>
        <w:jc w:val="both"/>
        <w:rPr>
          <w:rFonts w:ascii="Times New Roman" w:hAnsi="Times New Roman" w:cs="Times New Roman"/>
          <w:sz w:val="28"/>
          <w:szCs w:val="28"/>
        </w:rPr>
      </w:pPr>
      <w:r>
        <w:rPr>
          <w:rFonts w:ascii="Times New Roman" w:hAnsi="Times New Roman" w:cs="Times New Roman"/>
          <w:b/>
          <w:color w:val="000000"/>
          <w:sz w:val="28"/>
          <w:szCs w:val="28"/>
        </w:rPr>
        <w:lastRenderedPageBreak/>
        <w:t xml:space="preserve">3. </w:t>
      </w:r>
      <w:r w:rsidR="009B4204" w:rsidRPr="00607B2C">
        <w:rPr>
          <w:rFonts w:ascii="Times New Roman" w:hAnsi="Times New Roman" w:cs="Times New Roman"/>
          <w:b/>
          <w:color w:val="000000"/>
          <w:sz w:val="28"/>
          <w:szCs w:val="28"/>
        </w:rPr>
        <w:t xml:space="preserve">Выступления </w:t>
      </w:r>
      <w:proofErr w:type="gramStart"/>
      <w:r w:rsidR="009B4204" w:rsidRPr="00607B2C">
        <w:rPr>
          <w:rFonts w:ascii="Times New Roman" w:hAnsi="Times New Roman" w:cs="Times New Roman"/>
          <w:b/>
          <w:color w:val="000000"/>
          <w:sz w:val="28"/>
          <w:szCs w:val="28"/>
        </w:rPr>
        <w:t>обучающихся</w:t>
      </w:r>
      <w:proofErr w:type="gramEnd"/>
      <w:r w:rsidR="009B4204" w:rsidRPr="00607B2C">
        <w:rPr>
          <w:rFonts w:ascii="Times New Roman" w:hAnsi="Times New Roman" w:cs="Times New Roman"/>
          <w:b/>
          <w:color w:val="000000"/>
          <w:sz w:val="28"/>
          <w:szCs w:val="28"/>
        </w:rPr>
        <w:t>.</w:t>
      </w:r>
      <w:r w:rsidR="009B4204" w:rsidRPr="00607B2C">
        <w:rPr>
          <w:rFonts w:ascii="Times New Roman" w:hAnsi="Times New Roman" w:cs="Times New Roman"/>
          <w:color w:val="FF0000"/>
          <w:sz w:val="28"/>
          <w:szCs w:val="28"/>
        </w:rPr>
        <w:t xml:space="preserve"> </w:t>
      </w:r>
      <w:r w:rsidR="009B4204" w:rsidRPr="00607B2C">
        <w:rPr>
          <w:rFonts w:ascii="Times New Roman" w:hAnsi="Times New Roman" w:cs="Times New Roman"/>
          <w:sz w:val="28"/>
          <w:szCs w:val="28"/>
        </w:rPr>
        <w:t>(Сопровождаются показом презентации по теме</w:t>
      </w:r>
      <w:r>
        <w:rPr>
          <w:rFonts w:ascii="Times New Roman" w:hAnsi="Times New Roman" w:cs="Times New Roman"/>
          <w:sz w:val="28"/>
          <w:szCs w:val="28"/>
        </w:rPr>
        <w:t>, чтением стихотворений, прослушиванием музыкальных произведений</w:t>
      </w:r>
      <w:r w:rsidR="009B4204" w:rsidRPr="00607B2C">
        <w:rPr>
          <w:rFonts w:ascii="Times New Roman" w:hAnsi="Times New Roman" w:cs="Times New Roman"/>
          <w:sz w:val="28"/>
          <w:szCs w:val="28"/>
        </w:rPr>
        <w:t>)</w:t>
      </w:r>
    </w:p>
    <w:p w:rsidR="009B4204" w:rsidRPr="00607B2C" w:rsidRDefault="009B4204"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1 группа.</w:t>
      </w:r>
      <w:r w:rsidRPr="00607B2C">
        <w:rPr>
          <w:rFonts w:ascii="Times New Roman" w:hAnsi="Times New Roman" w:cs="Times New Roman"/>
          <w:sz w:val="28"/>
          <w:szCs w:val="28"/>
        </w:rPr>
        <w:t xml:space="preserve">  </w:t>
      </w:r>
      <w:r w:rsidRPr="00607B2C">
        <w:rPr>
          <w:rFonts w:ascii="Times New Roman" w:hAnsi="Times New Roman" w:cs="Times New Roman"/>
          <w:b/>
          <w:sz w:val="28"/>
          <w:szCs w:val="28"/>
        </w:rPr>
        <w:t xml:space="preserve">Символизм. </w:t>
      </w:r>
      <w:r w:rsidRPr="00607B2C">
        <w:rPr>
          <w:rFonts w:ascii="Times New Roman" w:hAnsi="Times New Roman" w:cs="Times New Roman"/>
          <w:b/>
          <w:sz w:val="28"/>
          <w:szCs w:val="28"/>
        </w:rPr>
        <w:tab/>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w:t>
      </w:r>
      <w:proofErr w:type="gramStart"/>
      <w:r w:rsidRPr="00607B2C">
        <w:rPr>
          <w:rFonts w:ascii="Times New Roman" w:hAnsi="Times New Roman" w:cs="Times New Roman"/>
          <w:sz w:val="28"/>
          <w:szCs w:val="28"/>
        </w:rPr>
        <w:t>Французское</w:t>
      </w:r>
      <w:proofErr w:type="gramEnd"/>
      <w:r w:rsidRPr="00607B2C">
        <w:rPr>
          <w:rFonts w:ascii="Times New Roman" w:hAnsi="Times New Roman" w:cs="Times New Roman"/>
          <w:sz w:val="28"/>
          <w:szCs w:val="28"/>
        </w:rPr>
        <w:t xml:space="preserve"> </w:t>
      </w:r>
      <w:proofErr w:type="spellStart"/>
      <w:r w:rsidRPr="00607B2C">
        <w:rPr>
          <w:rFonts w:ascii="Times New Roman" w:hAnsi="Times New Roman" w:cs="Times New Roman"/>
          <w:sz w:val="28"/>
          <w:szCs w:val="28"/>
        </w:rPr>
        <w:t>symbolisme</w:t>
      </w:r>
      <w:proofErr w:type="spellEnd"/>
      <w:r w:rsidRPr="00607B2C">
        <w:rPr>
          <w:rFonts w:ascii="Times New Roman" w:hAnsi="Times New Roman" w:cs="Times New Roman"/>
          <w:sz w:val="28"/>
          <w:szCs w:val="28"/>
        </w:rPr>
        <w:t xml:space="preserve"> от греческого </w:t>
      </w:r>
      <w:proofErr w:type="spellStart"/>
      <w:r w:rsidRPr="00607B2C">
        <w:rPr>
          <w:rFonts w:ascii="Times New Roman" w:hAnsi="Times New Roman" w:cs="Times New Roman"/>
          <w:sz w:val="28"/>
          <w:szCs w:val="28"/>
        </w:rPr>
        <w:t>symbolon</w:t>
      </w:r>
      <w:proofErr w:type="spellEnd"/>
      <w:r w:rsidRPr="00607B2C">
        <w:rPr>
          <w:rFonts w:ascii="Times New Roman" w:hAnsi="Times New Roman" w:cs="Times New Roman"/>
          <w:sz w:val="28"/>
          <w:szCs w:val="28"/>
        </w:rPr>
        <w:t xml:space="preserve"> — знак, символ).</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Европейское литературно-художественное направление конца 19-начала 20 веков. Оформилось в связи с общим кризисом гуманитарной культуры 2ой половины 19 века. Основы эстетики символизма сложились в конце 60-х-70-х годов в творчестве французских поэтов П. Верлена, А. Рембо, С. </w:t>
      </w:r>
      <w:proofErr w:type="spellStart"/>
      <w:r w:rsidRPr="00607B2C">
        <w:rPr>
          <w:rFonts w:ascii="Times New Roman" w:hAnsi="Times New Roman" w:cs="Times New Roman"/>
          <w:sz w:val="28"/>
          <w:szCs w:val="28"/>
        </w:rPr>
        <w:t>Малларме</w:t>
      </w:r>
      <w:proofErr w:type="spellEnd"/>
      <w:r w:rsidRPr="00607B2C">
        <w:rPr>
          <w:rFonts w:ascii="Times New Roman" w:hAnsi="Times New Roman" w:cs="Times New Roman"/>
          <w:sz w:val="28"/>
          <w:szCs w:val="28"/>
        </w:rPr>
        <w:t xml:space="preserve"> и др.</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 Назвали символистами, потому что СИМВОЛ играет главную роль в  поэзии. В  статьях  утверждали необходимость передавать мир, с его предметами, чувствами, переживаниями, посредством художественного символа. Но они не должны быть искусственно придуманными. В поэзии то, что не сказано и мерцает сквозь красоту символа, действует сильнее на сердце, чем то, что выражено словами. </w:t>
      </w:r>
      <w:proofErr w:type="gramStart"/>
      <w:r w:rsidRPr="00607B2C">
        <w:rPr>
          <w:rFonts w:ascii="Times New Roman" w:hAnsi="Times New Roman" w:cs="Times New Roman"/>
          <w:sz w:val="28"/>
          <w:szCs w:val="28"/>
        </w:rPr>
        <w:t>Символизм делает поэзию одухотворенной, прозрачной «как тонкие стенки алебастровой амфоры, в которой зажжено пламя» (Дм.</w:t>
      </w:r>
      <w:proofErr w:type="gramEnd"/>
      <w:r w:rsidRPr="00607B2C">
        <w:rPr>
          <w:rFonts w:ascii="Times New Roman" w:hAnsi="Times New Roman" w:cs="Times New Roman"/>
          <w:sz w:val="28"/>
          <w:szCs w:val="28"/>
        </w:rPr>
        <w:t xml:space="preserve"> </w:t>
      </w:r>
      <w:proofErr w:type="gramStart"/>
      <w:r w:rsidRPr="00607B2C">
        <w:rPr>
          <w:rFonts w:ascii="Times New Roman" w:hAnsi="Times New Roman" w:cs="Times New Roman"/>
          <w:sz w:val="28"/>
          <w:szCs w:val="28"/>
        </w:rPr>
        <w:t>Мережковский).</w:t>
      </w:r>
      <w:proofErr w:type="gramEnd"/>
      <w:r w:rsidRPr="00607B2C">
        <w:rPr>
          <w:rFonts w:ascii="Times New Roman" w:hAnsi="Times New Roman" w:cs="Times New Roman"/>
          <w:sz w:val="28"/>
          <w:szCs w:val="28"/>
        </w:rPr>
        <w:t xml:space="preserve">  Считали, что художник должен быть абсолютно свободен от политики (В. Брюсов). В период своего расцвета  обращались к мифам, легендам и народным сказаниям, потому что большая их часть построена по принципу символа (В. Брюсов). Символизм  являлся первым модернистским направлением. Все последующие появились на его основе.  Символисты  не стремились к тому, чтобы их поэзия была понятной, логичной и ясной, наоборот,  утверждали, что искусство должно быть загадочным, таинственным, оставаться недопонятым, вызывая тем самым стремление узнать и понять больше. Героико-трагическое переживание русскими символистами социальных и духовных коллизий начала века, равно как и их открытия в поэтике (смысловая полифония, реформа напевного стиха, обновление жанров лирики, в том числе поэмы, и </w:t>
      </w:r>
      <w:r w:rsidRPr="00607B2C">
        <w:rPr>
          <w:rFonts w:ascii="Times New Roman" w:hAnsi="Times New Roman" w:cs="Times New Roman"/>
          <w:sz w:val="28"/>
          <w:szCs w:val="28"/>
        </w:rPr>
        <w:lastRenderedPageBreak/>
        <w:t>новые принципы циклизации стихотворений), вошли влиятельным наследием в поэзию 20 века</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 Направление представлено самым большим количеством поэтов. Это </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Анненский Иннокентий, Бальмонт Константин, Белый Андрей, Блок Александр, Брюсов Валерий, Мережковский Дмитрий, Сологуб Федор.</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t xml:space="preserve">Вывод.  Символизм — это поэзия туманностей, намеков и ассоциаций; загадочная и таинственная, построенная на символах. </w:t>
      </w:r>
      <w:proofErr w:type="gramStart"/>
      <w:r w:rsidRPr="00607B2C">
        <w:rPr>
          <w:rFonts w:ascii="Times New Roman" w:hAnsi="Times New Roman" w:cs="Times New Roman"/>
          <w:sz w:val="28"/>
          <w:szCs w:val="28"/>
        </w:rPr>
        <w:t>( Эта запись в тетради учеников.</w:t>
      </w:r>
      <w:proofErr w:type="gramEnd"/>
      <w:r w:rsidRPr="00607B2C">
        <w:rPr>
          <w:rFonts w:ascii="Times New Roman" w:hAnsi="Times New Roman" w:cs="Times New Roman"/>
          <w:sz w:val="28"/>
          <w:szCs w:val="28"/>
        </w:rPr>
        <w:t xml:space="preserve"> </w:t>
      </w:r>
      <w:proofErr w:type="gramStart"/>
      <w:r w:rsidRPr="00607B2C">
        <w:rPr>
          <w:rFonts w:ascii="Times New Roman" w:hAnsi="Times New Roman" w:cs="Times New Roman"/>
          <w:sz w:val="28"/>
          <w:szCs w:val="28"/>
        </w:rPr>
        <w:t>В таблицу заносим слова: туманность, намек, ассоциации, тайна, загадка.)</w:t>
      </w:r>
      <w:proofErr w:type="gramEnd"/>
    </w:p>
    <w:p w:rsidR="009B4204" w:rsidRPr="00607B2C" w:rsidRDefault="009B4204"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 xml:space="preserve">2 группа. Акмеизм </w:t>
      </w:r>
      <w:r w:rsidRPr="00607B2C">
        <w:rPr>
          <w:rFonts w:ascii="Times New Roman" w:hAnsi="Times New Roman" w:cs="Times New Roman"/>
          <w:b/>
          <w:sz w:val="28"/>
          <w:szCs w:val="28"/>
        </w:rPr>
        <w:tab/>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(От греческого </w:t>
      </w:r>
      <w:proofErr w:type="spellStart"/>
      <w:r w:rsidRPr="00607B2C">
        <w:rPr>
          <w:rFonts w:ascii="Times New Roman" w:hAnsi="Times New Roman" w:cs="Times New Roman"/>
          <w:sz w:val="28"/>
          <w:szCs w:val="28"/>
        </w:rPr>
        <w:t>akme</w:t>
      </w:r>
      <w:proofErr w:type="spellEnd"/>
      <w:r w:rsidRPr="00607B2C">
        <w:rPr>
          <w:rFonts w:ascii="Times New Roman" w:hAnsi="Times New Roman" w:cs="Times New Roman"/>
          <w:sz w:val="28"/>
          <w:szCs w:val="28"/>
        </w:rPr>
        <w:t>` — высшая степень чего-либо, цветущая сила).</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proofErr w:type="spellStart"/>
      <w:r w:rsidRPr="00607B2C">
        <w:rPr>
          <w:rFonts w:ascii="Times New Roman" w:hAnsi="Times New Roman" w:cs="Times New Roman"/>
          <w:sz w:val="28"/>
          <w:szCs w:val="28"/>
        </w:rPr>
        <w:t>Модернисткое</w:t>
      </w:r>
      <w:proofErr w:type="spellEnd"/>
      <w:r w:rsidRPr="00607B2C">
        <w:rPr>
          <w:rFonts w:ascii="Times New Roman" w:hAnsi="Times New Roman" w:cs="Times New Roman"/>
          <w:sz w:val="28"/>
          <w:szCs w:val="28"/>
        </w:rPr>
        <w:t xml:space="preserve"> течение в русской поэзии 10-х годов XX века, сформировавшееся в условиях кризиса буржуазной культуры. </w:t>
      </w:r>
      <w:proofErr w:type="gramStart"/>
      <w:r w:rsidRPr="00607B2C">
        <w:rPr>
          <w:rFonts w:ascii="Times New Roman" w:hAnsi="Times New Roman" w:cs="Times New Roman"/>
          <w:sz w:val="28"/>
          <w:szCs w:val="28"/>
        </w:rPr>
        <w:t>Утвердился в теоретических работах и художественной практике Н. С. Гумилева (статья «Наследие символизма и акмеизм», 1913), С. М. Городецкого (статья «Некоторые течения в современной русской поэзии», 1913), О. Э. Мандельштама (статья «Утро акмеизма», опубликована 1919), А. А. Ахматовой (связь последних двух с течением была непродолжительной), М. А. Зенкевича, Г. В. Иванова, Е. Ю. Кузьминой-Караваевой и других.</w:t>
      </w:r>
      <w:proofErr w:type="gramEnd"/>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Акмеисты объединились в группу «Цех поэтов» (1911-14, возобновилась в 1920-22), примкнули к журналу «Аполлон». В 1912-13 издавали журнал «Гиперборей» (редактор М. Л. Лозинский, вышло 10 номеров), альманахи «Цеха поэтов». Противопоставили мистическим устремлениям символизма к «непознаваемому» «стихию естества»; декларировали </w:t>
      </w:r>
      <w:proofErr w:type="spellStart"/>
      <w:r w:rsidRPr="00607B2C">
        <w:rPr>
          <w:rFonts w:ascii="Times New Roman" w:hAnsi="Times New Roman" w:cs="Times New Roman"/>
          <w:sz w:val="28"/>
          <w:szCs w:val="28"/>
        </w:rPr>
        <w:t>конкрето-чувственное</w:t>
      </w:r>
      <w:proofErr w:type="spellEnd"/>
      <w:r w:rsidRPr="00607B2C">
        <w:rPr>
          <w:rFonts w:ascii="Times New Roman" w:hAnsi="Times New Roman" w:cs="Times New Roman"/>
          <w:sz w:val="28"/>
          <w:szCs w:val="28"/>
        </w:rPr>
        <w:t xml:space="preserve"> восприятие «вещного мира», возврат слову его изначального, не символичного, смысла. </w:t>
      </w:r>
    </w:p>
    <w:p w:rsidR="009B4204" w:rsidRPr="00607B2C" w:rsidRDefault="009B4204"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sz w:val="28"/>
          <w:szCs w:val="28"/>
          <w:u w:val="single"/>
        </w:rPr>
        <w:t xml:space="preserve">Поэты-акмеисты: </w:t>
      </w:r>
      <w:r w:rsidRPr="00607B2C">
        <w:rPr>
          <w:rFonts w:ascii="Times New Roman" w:hAnsi="Times New Roman" w:cs="Times New Roman"/>
          <w:sz w:val="28"/>
          <w:szCs w:val="28"/>
        </w:rPr>
        <w:t>Ахматова Анна, Гумилев Николай, Городецкий Сергей, Зенкевич Михаил, Иванов Георгий, Мандельштам Осип.</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t xml:space="preserve">Вывод. Стихотворения акмеистов точны, логичны, стройны и ясны. Стремятся к пушкинскому языку. Овеществляют даже </w:t>
      </w:r>
      <w:r w:rsidRPr="00607B2C">
        <w:rPr>
          <w:rFonts w:ascii="Times New Roman" w:hAnsi="Times New Roman" w:cs="Times New Roman"/>
          <w:b/>
          <w:sz w:val="28"/>
          <w:szCs w:val="28"/>
        </w:rPr>
        <w:lastRenderedPageBreak/>
        <w:t>невещественные духовные чувственные переживания. В стихотворениях акмеистов легко выделить тему, содержание, основную мысль; их легко понять и выучить.</w:t>
      </w:r>
      <w:r w:rsidRPr="00607B2C">
        <w:rPr>
          <w:rFonts w:ascii="Times New Roman" w:hAnsi="Times New Roman" w:cs="Times New Roman"/>
          <w:sz w:val="28"/>
          <w:szCs w:val="28"/>
        </w:rPr>
        <w:t xml:space="preserve"> </w:t>
      </w:r>
      <w:proofErr w:type="gramStart"/>
      <w:r w:rsidRPr="00607B2C">
        <w:rPr>
          <w:rFonts w:ascii="Times New Roman" w:hAnsi="Times New Roman" w:cs="Times New Roman"/>
          <w:sz w:val="28"/>
          <w:szCs w:val="28"/>
        </w:rPr>
        <w:t>( Эта запись в тетрадях.</w:t>
      </w:r>
      <w:proofErr w:type="gramEnd"/>
      <w:r w:rsidRPr="00607B2C">
        <w:rPr>
          <w:rFonts w:ascii="Times New Roman" w:hAnsi="Times New Roman" w:cs="Times New Roman"/>
          <w:sz w:val="28"/>
          <w:szCs w:val="28"/>
        </w:rPr>
        <w:t xml:space="preserve"> </w:t>
      </w:r>
      <w:proofErr w:type="gramStart"/>
      <w:r w:rsidRPr="00607B2C">
        <w:rPr>
          <w:rFonts w:ascii="Times New Roman" w:hAnsi="Times New Roman" w:cs="Times New Roman"/>
          <w:sz w:val="28"/>
          <w:szCs w:val="28"/>
        </w:rPr>
        <w:t>Ключевые слова: точность, логичность, ясность, понятность.)</w:t>
      </w:r>
      <w:proofErr w:type="gramEnd"/>
    </w:p>
    <w:p w:rsidR="009B4204" w:rsidRPr="00607B2C" w:rsidRDefault="009B4204"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 xml:space="preserve">3 группа. Футуризм </w:t>
      </w:r>
      <w:r w:rsidRPr="00607B2C">
        <w:rPr>
          <w:rFonts w:ascii="Times New Roman" w:hAnsi="Times New Roman" w:cs="Times New Roman"/>
          <w:b/>
          <w:sz w:val="28"/>
          <w:szCs w:val="28"/>
        </w:rPr>
        <w:tab/>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(От </w:t>
      </w:r>
      <w:proofErr w:type="gramStart"/>
      <w:r w:rsidRPr="00607B2C">
        <w:rPr>
          <w:rFonts w:ascii="Times New Roman" w:hAnsi="Times New Roman" w:cs="Times New Roman"/>
          <w:sz w:val="28"/>
          <w:szCs w:val="28"/>
        </w:rPr>
        <w:t>латинского</w:t>
      </w:r>
      <w:proofErr w:type="gramEnd"/>
      <w:r w:rsidRPr="00607B2C">
        <w:rPr>
          <w:rFonts w:ascii="Times New Roman" w:hAnsi="Times New Roman" w:cs="Times New Roman"/>
          <w:sz w:val="28"/>
          <w:szCs w:val="28"/>
        </w:rPr>
        <w:t xml:space="preserve"> </w:t>
      </w:r>
      <w:proofErr w:type="spellStart"/>
      <w:r w:rsidRPr="00607B2C">
        <w:rPr>
          <w:rFonts w:ascii="Times New Roman" w:hAnsi="Times New Roman" w:cs="Times New Roman"/>
          <w:sz w:val="28"/>
          <w:szCs w:val="28"/>
        </w:rPr>
        <w:t>futurum</w:t>
      </w:r>
      <w:proofErr w:type="spellEnd"/>
      <w:r w:rsidRPr="00607B2C">
        <w:rPr>
          <w:rFonts w:ascii="Times New Roman" w:hAnsi="Times New Roman" w:cs="Times New Roman"/>
          <w:sz w:val="28"/>
          <w:szCs w:val="28"/>
        </w:rPr>
        <w:t xml:space="preserve"> — будущее).</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Одно из основных авангардистских течений в </w:t>
      </w:r>
      <w:proofErr w:type="spellStart"/>
      <w:r w:rsidRPr="00607B2C">
        <w:rPr>
          <w:rFonts w:ascii="Times New Roman" w:hAnsi="Times New Roman" w:cs="Times New Roman"/>
          <w:sz w:val="28"/>
          <w:szCs w:val="28"/>
        </w:rPr>
        <w:t>евроейском</w:t>
      </w:r>
      <w:proofErr w:type="spellEnd"/>
      <w:r w:rsidRPr="00607B2C">
        <w:rPr>
          <w:rFonts w:ascii="Times New Roman" w:hAnsi="Times New Roman" w:cs="Times New Roman"/>
          <w:sz w:val="28"/>
          <w:szCs w:val="28"/>
        </w:rPr>
        <w:t xml:space="preserve"> искусстве начала XX века, получившее наибольшее распространение в Италии и России. Идеи футуризма, </w:t>
      </w:r>
      <w:proofErr w:type="gramStart"/>
      <w:r w:rsidRPr="00607B2C">
        <w:rPr>
          <w:rFonts w:ascii="Times New Roman" w:hAnsi="Times New Roman" w:cs="Times New Roman"/>
          <w:sz w:val="28"/>
          <w:szCs w:val="28"/>
        </w:rPr>
        <w:t>оформившиеся</w:t>
      </w:r>
      <w:proofErr w:type="gramEnd"/>
      <w:r w:rsidRPr="00607B2C">
        <w:rPr>
          <w:rFonts w:ascii="Times New Roman" w:hAnsi="Times New Roman" w:cs="Times New Roman"/>
          <w:sz w:val="28"/>
          <w:szCs w:val="28"/>
        </w:rPr>
        <w:t xml:space="preserve"> прежде всего в пространственных искусствах, нашли выражение и в литературе, театре, музыке, кинематографе, а также в искусствоведении и литературоведении.</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Русский футуризм возник независимо от итальянского и, как самобытное художественное движение, имел с ним мало общего. Его история складывалась из сложного взаимодействия и борьбы четырех основных группировок: </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w:t>
      </w:r>
      <w:proofErr w:type="spellStart"/>
      <w:r w:rsidRPr="00607B2C">
        <w:rPr>
          <w:rFonts w:ascii="Times New Roman" w:hAnsi="Times New Roman" w:cs="Times New Roman"/>
          <w:sz w:val="28"/>
          <w:szCs w:val="28"/>
        </w:rPr>
        <w:t>Гилея</w:t>
      </w:r>
      <w:proofErr w:type="spellEnd"/>
      <w:r w:rsidRPr="00607B2C">
        <w:rPr>
          <w:rFonts w:ascii="Times New Roman" w:hAnsi="Times New Roman" w:cs="Times New Roman"/>
          <w:sz w:val="28"/>
          <w:szCs w:val="28"/>
        </w:rPr>
        <w:t>» (</w:t>
      </w:r>
      <w:proofErr w:type="spellStart"/>
      <w:r w:rsidRPr="00607B2C">
        <w:rPr>
          <w:rFonts w:ascii="Times New Roman" w:hAnsi="Times New Roman" w:cs="Times New Roman"/>
          <w:sz w:val="28"/>
          <w:szCs w:val="28"/>
        </w:rPr>
        <w:t>кубофутуристы</w:t>
      </w:r>
      <w:proofErr w:type="spellEnd"/>
      <w:r w:rsidRPr="00607B2C">
        <w:rPr>
          <w:rFonts w:ascii="Times New Roman" w:hAnsi="Times New Roman" w:cs="Times New Roman"/>
          <w:sz w:val="28"/>
          <w:szCs w:val="28"/>
        </w:rPr>
        <w:t xml:space="preserve">) — В. В. Хлебников, Д. Д. и Н. Д. </w:t>
      </w:r>
      <w:proofErr w:type="spellStart"/>
      <w:r w:rsidRPr="00607B2C">
        <w:rPr>
          <w:rFonts w:ascii="Times New Roman" w:hAnsi="Times New Roman" w:cs="Times New Roman"/>
          <w:sz w:val="28"/>
          <w:szCs w:val="28"/>
        </w:rPr>
        <w:t>Бурлюки</w:t>
      </w:r>
      <w:proofErr w:type="spellEnd"/>
      <w:r w:rsidRPr="00607B2C">
        <w:rPr>
          <w:rFonts w:ascii="Times New Roman" w:hAnsi="Times New Roman" w:cs="Times New Roman"/>
          <w:sz w:val="28"/>
          <w:szCs w:val="28"/>
        </w:rPr>
        <w:t xml:space="preserve">, В. В. Каменский, Е. Г. </w:t>
      </w:r>
      <w:proofErr w:type="spellStart"/>
      <w:r w:rsidRPr="00607B2C">
        <w:rPr>
          <w:rFonts w:ascii="Times New Roman" w:hAnsi="Times New Roman" w:cs="Times New Roman"/>
          <w:sz w:val="28"/>
          <w:szCs w:val="28"/>
        </w:rPr>
        <w:t>Гуро</w:t>
      </w:r>
      <w:proofErr w:type="spellEnd"/>
      <w:r w:rsidRPr="00607B2C">
        <w:rPr>
          <w:rFonts w:ascii="Times New Roman" w:hAnsi="Times New Roman" w:cs="Times New Roman"/>
          <w:sz w:val="28"/>
          <w:szCs w:val="28"/>
        </w:rPr>
        <w:t xml:space="preserve">, В. В. Маяковский, А. Е. Крученых, Б. К. Лившиц. </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«Ассоциация эгофутуристов» — И. Северянин, И. В. Игнатьев, К. К. Олимпов, В. И. Гнедов и другие. </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«Мезонин поэзии» — </w:t>
      </w:r>
      <w:proofErr w:type="spellStart"/>
      <w:r w:rsidRPr="00607B2C">
        <w:rPr>
          <w:rFonts w:ascii="Times New Roman" w:hAnsi="Times New Roman" w:cs="Times New Roman"/>
          <w:sz w:val="28"/>
          <w:szCs w:val="28"/>
        </w:rPr>
        <w:t>Хрисанф</w:t>
      </w:r>
      <w:proofErr w:type="spellEnd"/>
      <w:r w:rsidRPr="00607B2C">
        <w:rPr>
          <w:rFonts w:ascii="Times New Roman" w:hAnsi="Times New Roman" w:cs="Times New Roman"/>
          <w:sz w:val="28"/>
          <w:szCs w:val="28"/>
        </w:rPr>
        <w:t xml:space="preserve">, В. Г. </w:t>
      </w:r>
      <w:proofErr w:type="spellStart"/>
      <w:r w:rsidRPr="00607B2C">
        <w:rPr>
          <w:rFonts w:ascii="Times New Roman" w:hAnsi="Times New Roman" w:cs="Times New Roman"/>
          <w:sz w:val="28"/>
          <w:szCs w:val="28"/>
        </w:rPr>
        <w:t>Шершеневич</w:t>
      </w:r>
      <w:proofErr w:type="spellEnd"/>
      <w:r w:rsidRPr="00607B2C">
        <w:rPr>
          <w:rFonts w:ascii="Times New Roman" w:hAnsi="Times New Roman" w:cs="Times New Roman"/>
          <w:sz w:val="28"/>
          <w:szCs w:val="28"/>
        </w:rPr>
        <w:t xml:space="preserve">, Р. Ивнев и другие. </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«Центрифуга» — С. П. Бобров, Б. Л. Пастернак, Н. Н. Асеев, К. А. Большаков, </w:t>
      </w:r>
      <w:proofErr w:type="spellStart"/>
      <w:r w:rsidRPr="00607B2C">
        <w:rPr>
          <w:rFonts w:ascii="Times New Roman" w:hAnsi="Times New Roman" w:cs="Times New Roman"/>
          <w:sz w:val="28"/>
          <w:szCs w:val="28"/>
        </w:rPr>
        <w:t>Божидар</w:t>
      </w:r>
      <w:proofErr w:type="spellEnd"/>
      <w:r w:rsidRPr="00607B2C">
        <w:rPr>
          <w:rFonts w:ascii="Times New Roman" w:hAnsi="Times New Roman" w:cs="Times New Roman"/>
          <w:sz w:val="28"/>
          <w:szCs w:val="28"/>
        </w:rPr>
        <w:t xml:space="preserve"> и другие.</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Общей основой движения было стихийное ощущение «неизбежности крушения старья» (Маяковский) и стремление предвосхитить и осознать через искусство грядущий «мировой переворот» и рождение «нового человечества». Художественное творчество должно было стать не подражанием, а продолжением природы, которая через творческую волю человека создает «новый мир, сегодняшний, железный...» (К. С. Малевич). Отсюда — разрушение условной системы литературных жанров и стилей, </w:t>
      </w:r>
      <w:r w:rsidRPr="00607B2C">
        <w:rPr>
          <w:rFonts w:ascii="Times New Roman" w:hAnsi="Times New Roman" w:cs="Times New Roman"/>
          <w:sz w:val="28"/>
          <w:szCs w:val="28"/>
        </w:rPr>
        <w:lastRenderedPageBreak/>
        <w:t xml:space="preserve">возвращение к фольклорно-мифологическим «первоначалам», когда язык был «частью природы» (Хлебников). </w:t>
      </w:r>
      <w:proofErr w:type="gramStart"/>
      <w:r w:rsidRPr="00607B2C">
        <w:rPr>
          <w:rFonts w:ascii="Times New Roman" w:hAnsi="Times New Roman" w:cs="Times New Roman"/>
          <w:sz w:val="28"/>
          <w:szCs w:val="28"/>
        </w:rPr>
        <w:t xml:space="preserve">На базе живого разговорного языка футуристы разрабатывали тонический стих, фонетическую рифму, настаивали на неограниченном «словотворчестве и </w:t>
      </w:r>
      <w:proofErr w:type="spellStart"/>
      <w:r w:rsidRPr="00607B2C">
        <w:rPr>
          <w:rFonts w:ascii="Times New Roman" w:hAnsi="Times New Roman" w:cs="Times New Roman"/>
          <w:sz w:val="28"/>
          <w:szCs w:val="28"/>
        </w:rPr>
        <w:t>словоновшестве</w:t>
      </w:r>
      <w:proofErr w:type="spellEnd"/>
      <w:r w:rsidRPr="00607B2C">
        <w:rPr>
          <w:rFonts w:ascii="Times New Roman" w:hAnsi="Times New Roman" w:cs="Times New Roman"/>
          <w:sz w:val="28"/>
          <w:szCs w:val="28"/>
        </w:rPr>
        <w:t>» вплоть до изобретения индивидуальных диалектов (см. Заумь), экспериментировали над стихотворной графикой (визуальная поэзия, автографическая книга), предельно расширяя диапазон литературного языка от «</w:t>
      </w:r>
      <w:proofErr w:type="spellStart"/>
      <w:r w:rsidRPr="00607B2C">
        <w:rPr>
          <w:rFonts w:ascii="Times New Roman" w:hAnsi="Times New Roman" w:cs="Times New Roman"/>
          <w:sz w:val="28"/>
          <w:szCs w:val="28"/>
        </w:rPr>
        <w:t>самовитого</w:t>
      </w:r>
      <w:proofErr w:type="spellEnd"/>
      <w:r w:rsidRPr="00607B2C">
        <w:rPr>
          <w:rFonts w:ascii="Times New Roman" w:hAnsi="Times New Roman" w:cs="Times New Roman"/>
          <w:sz w:val="28"/>
          <w:szCs w:val="28"/>
        </w:rPr>
        <w:t>» слова «вне быта и жизненных польз» (Хлебников) до слова прямого социального действия, «нужного для жизни» (Маяковский).</w:t>
      </w:r>
      <w:proofErr w:type="gramEnd"/>
      <w:r w:rsidRPr="00607B2C">
        <w:rPr>
          <w:rFonts w:ascii="Times New Roman" w:hAnsi="Times New Roman" w:cs="Times New Roman"/>
          <w:sz w:val="28"/>
          <w:szCs w:val="28"/>
        </w:rPr>
        <w:t xml:space="preserve"> Их произведения отличались сложными семантическими и композиционными «сдвигами», резкими контрастами трагического и комического,  фантастики и газетной злободневности, что вело к гротескному смешению стилей и жанров, которое  в поэмах Хлебникова, Маяковского, Каменского, в лирике Северянина, Пастернака, Асеева приобретало статус нового стилистического единства.</w:t>
      </w:r>
    </w:p>
    <w:p w:rsidR="009B4204" w:rsidRPr="00607B2C"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Некоторые послереволюционные группировки («Искусство коммуны», дальневосточное «Творчество», Тифлисский «41°», «ЛЕФ» и др.) генетически были связаны с футуризмом, однако собственная его история в России исчерпывается предреволюционным десятилетием.</w:t>
      </w:r>
    </w:p>
    <w:p w:rsidR="009B4204" w:rsidRDefault="009B4204"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t>Вывод:</w:t>
      </w:r>
      <w:r w:rsidRPr="00607B2C">
        <w:rPr>
          <w:rFonts w:ascii="Times New Roman" w:hAnsi="Times New Roman" w:cs="Times New Roman"/>
          <w:sz w:val="28"/>
          <w:szCs w:val="28"/>
        </w:rPr>
        <w:t xml:space="preserve"> </w:t>
      </w:r>
      <w:r w:rsidRPr="00607B2C">
        <w:rPr>
          <w:rFonts w:ascii="Times New Roman" w:hAnsi="Times New Roman" w:cs="Times New Roman"/>
          <w:b/>
          <w:sz w:val="28"/>
          <w:szCs w:val="28"/>
        </w:rPr>
        <w:t xml:space="preserve">футуристы призывали к созданию нового языка через создание новых слов, отказ от знаков препинания, звукопись. Провозгласили «теорию </w:t>
      </w:r>
      <w:proofErr w:type="spellStart"/>
      <w:r w:rsidRPr="00607B2C">
        <w:rPr>
          <w:rFonts w:ascii="Times New Roman" w:hAnsi="Times New Roman" w:cs="Times New Roman"/>
          <w:b/>
          <w:sz w:val="28"/>
          <w:szCs w:val="28"/>
        </w:rPr>
        <w:t>самовитого</w:t>
      </w:r>
      <w:proofErr w:type="spellEnd"/>
      <w:r w:rsidRPr="00607B2C">
        <w:rPr>
          <w:rFonts w:ascii="Times New Roman" w:hAnsi="Times New Roman" w:cs="Times New Roman"/>
          <w:b/>
          <w:sz w:val="28"/>
          <w:szCs w:val="28"/>
        </w:rPr>
        <w:t xml:space="preserve"> слова», то есть в целом у стихотворения могло не быть цели, темы, смысла, содержания, рифмы.</w:t>
      </w:r>
      <w:r w:rsidRPr="00607B2C">
        <w:rPr>
          <w:rFonts w:ascii="Times New Roman" w:hAnsi="Times New Roman" w:cs="Times New Roman"/>
          <w:sz w:val="28"/>
          <w:szCs w:val="28"/>
        </w:rPr>
        <w:t xml:space="preserve"> (Ключевые слова: новый язык, звукопись, могло не быть цели, темы, </w:t>
      </w:r>
      <w:proofErr w:type="spellStart"/>
      <w:r w:rsidRPr="00607B2C">
        <w:rPr>
          <w:rFonts w:ascii="Times New Roman" w:hAnsi="Times New Roman" w:cs="Times New Roman"/>
          <w:sz w:val="28"/>
          <w:szCs w:val="28"/>
        </w:rPr>
        <w:t>смысла</w:t>
      </w:r>
      <w:proofErr w:type="gramStart"/>
      <w:r w:rsidRPr="00607B2C">
        <w:rPr>
          <w:rFonts w:ascii="Times New Roman" w:hAnsi="Times New Roman" w:cs="Times New Roman"/>
          <w:sz w:val="28"/>
          <w:szCs w:val="28"/>
        </w:rPr>
        <w:t>,с</w:t>
      </w:r>
      <w:proofErr w:type="gramEnd"/>
      <w:r w:rsidRPr="00607B2C">
        <w:rPr>
          <w:rFonts w:ascii="Times New Roman" w:hAnsi="Times New Roman" w:cs="Times New Roman"/>
          <w:sz w:val="28"/>
          <w:szCs w:val="28"/>
        </w:rPr>
        <w:t>одержания</w:t>
      </w:r>
      <w:proofErr w:type="spellEnd"/>
      <w:r w:rsidRPr="00607B2C">
        <w:rPr>
          <w:rFonts w:ascii="Times New Roman" w:hAnsi="Times New Roman" w:cs="Times New Roman"/>
          <w:sz w:val="28"/>
          <w:szCs w:val="28"/>
        </w:rPr>
        <w:t>, рифмы)</w:t>
      </w:r>
      <w:r w:rsidR="00607B2C">
        <w:rPr>
          <w:rFonts w:ascii="Times New Roman" w:hAnsi="Times New Roman" w:cs="Times New Roman"/>
          <w:sz w:val="28"/>
          <w:szCs w:val="28"/>
        </w:rPr>
        <w:t>.</w:t>
      </w:r>
    </w:p>
    <w:p w:rsidR="00607B2C" w:rsidRPr="00607B2C" w:rsidRDefault="00607B2C" w:rsidP="00607B2C">
      <w:pPr>
        <w:spacing w:line="360" w:lineRule="auto"/>
        <w:ind w:firstLine="720"/>
        <w:contextualSpacing/>
        <w:jc w:val="both"/>
        <w:rPr>
          <w:rFonts w:ascii="Times New Roman" w:hAnsi="Times New Roman" w:cs="Times New Roman"/>
          <w:b/>
          <w:i/>
          <w:sz w:val="28"/>
          <w:szCs w:val="28"/>
        </w:rPr>
      </w:pPr>
      <w:r w:rsidRPr="00607B2C">
        <w:rPr>
          <w:rFonts w:ascii="Times New Roman" w:hAnsi="Times New Roman" w:cs="Times New Roman"/>
          <w:b/>
          <w:i/>
          <w:sz w:val="28"/>
          <w:szCs w:val="28"/>
        </w:rPr>
        <w:t>4.Выводы из сказанного.</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Учитель.</w:t>
      </w:r>
      <w:r w:rsidRPr="00607B2C">
        <w:rPr>
          <w:rFonts w:ascii="Times New Roman" w:hAnsi="Times New Roman" w:cs="Times New Roman"/>
          <w:sz w:val="28"/>
          <w:szCs w:val="28"/>
        </w:rPr>
        <w:t xml:space="preserve">  Итак, посмотрим на таблицу, в тетрадь, сравним, что общего и чем     отличаются литературные течения.</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t>Ответ учеников</w:t>
      </w:r>
      <w:r w:rsidRPr="00607B2C">
        <w:rPr>
          <w:rFonts w:ascii="Times New Roman" w:hAnsi="Times New Roman" w:cs="Times New Roman"/>
          <w:sz w:val="28"/>
          <w:szCs w:val="28"/>
        </w:rPr>
        <w:t xml:space="preserve">. Мы видим   полнейшую разобщенность, непримиримость во взглядах на то, каким должно быть искусство и как нужно писать стихи. </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lastRenderedPageBreak/>
        <w:t>Учитель.</w:t>
      </w:r>
      <w:r w:rsidRPr="00607B2C">
        <w:rPr>
          <w:rFonts w:ascii="Times New Roman" w:hAnsi="Times New Roman" w:cs="Times New Roman"/>
          <w:sz w:val="28"/>
          <w:szCs w:val="28"/>
        </w:rPr>
        <w:t xml:space="preserve"> А что объединяет поэтов этих направлений? </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 </w:t>
      </w:r>
      <w:r w:rsidRPr="00607B2C">
        <w:rPr>
          <w:rFonts w:ascii="Times New Roman" w:hAnsi="Times New Roman" w:cs="Times New Roman"/>
          <w:b/>
          <w:sz w:val="28"/>
          <w:szCs w:val="28"/>
        </w:rPr>
        <w:t>Ответ:</w:t>
      </w:r>
      <w:r w:rsidRPr="00607B2C">
        <w:rPr>
          <w:rFonts w:ascii="Times New Roman" w:hAnsi="Times New Roman" w:cs="Times New Roman"/>
          <w:sz w:val="28"/>
          <w:szCs w:val="28"/>
        </w:rPr>
        <w:t xml:space="preserve">  Все они современники, их объединяет время, сама эпоха:</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 всем им было свойственно ощущение внутреннего хаоса и смятения, душевной дисгармонии; </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все они трепетно относились к слову, образу, ритму; все они новаторы структуры поэтического произведения;</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xml:space="preserve">- их сближает беззаветное поклонение искусству, преданное служение ему. </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 xml:space="preserve">Учитель. Ответьте на вопросы, запишите только ответы. </w:t>
      </w:r>
    </w:p>
    <w:p w:rsidR="00607B2C" w:rsidRPr="00607B2C" w:rsidRDefault="00607B2C" w:rsidP="00607B2C">
      <w:pPr>
        <w:spacing w:line="360" w:lineRule="auto"/>
        <w:ind w:firstLine="720"/>
        <w:contextualSpacing/>
        <w:jc w:val="both"/>
        <w:rPr>
          <w:rFonts w:ascii="Times New Roman" w:hAnsi="Times New Roman" w:cs="Times New Roman"/>
          <w:b/>
          <w:sz w:val="28"/>
          <w:szCs w:val="28"/>
        </w:rPr>
      </w:pPr>
      <w:r w:rsidRPr="00607B2C">
        <w:rPr>
          <w:rFonts w:ascii="Times New Roman" w:hAnsi="Times New Roman" w:cs="Times New Roman"/>
          <w:b/>
          <w:sz w:val="28"/>
          <w:szCs w:val="28"/>
        </w:rPr>
        <w:t>Вопросы для самоконтроля распечатаны для всех учащихся.</w:t>
      </w:r>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t>Литературное направление, провозгласившее художественный образ самоцелью поэзии, называется __________________________________</w:t>
      </w:r>
      <w:proofErr w:type="gramStart"/>
      <w:r w:rsidRPr="00607B2C">
        <w:rPr>
          <w:rFonts w:ascii="Times New Roman" w:hAnsi="Times New Roman" w:cs="Times New Roman"/>
          <w:sz w:val="28"/>
          <w:szCs w:val="28"/>
        </w:rPr>
        <w:t xml:space="preserve"> .</w:t>
      </w:r>
      <w:proofErr w:type="gramEnd"/>
    </w:p>
    <w:p w:rsidR="00607B2C" w:rsidRPr="00607B2C" w:rsidRDefault="00607B2C" w:rsidP="00607B2C">
      <w:pPr>
        <w:spacing w:line="360" w:lineRule="auto"/>
        <w:ind w:firstLine="720"/>
        <w:contextualSpacing/>
        <w:rPr>
          <w:rFonts w:ascii="Times New Roman" w:hAnsi="Times New Roman" w:cs="Times New Roman"/>
          <w:sz w:val="28"/>
          <w:szCs w:val="28"/>
        </w:rPr>
      </w:pPr>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t>Литературное направление, представители которого выдвигали теорию «</w:t>
      </w:r>
      <w:proofErr w:type="spellStart"/>
      <w:r w:rsidRPr="00607B2C">
        <w:rPr>
          <w:rFonts w:ascii="Times New Roman" w:hAnsi="Times New Roman" w:cs="Times New Roman"/>
          <w:sz w:val="28"/>
          <w:szCs w:val="28"/>
        </w:rPr>
        <w:t>самовитого</w:t>
      </w:r>
      <w:proofErr w:type="spellEnd"/>
      <w:r w:rsidRPr="00607B2C">
        <w:rPr>
          <w:rFonts w:ascii="Times New Roman" w:hAnsi="Times New Roman" w:cs="Times New Roman"/>
          <w:sz w:val="28"/>
          <w:szCs w:val="28"/>
        </w:rPr>
        <w:t xml:space="preserve"> слова», отказывались от знаков препинания и других «формальностей», придумывали новые слова, называется ____________________________________________________________</w:t>
      </w:r>
      <w:proofErr w:type="gramStart"/>
      <w:r w:rsidRPr="00607B2C">
        <w:rPr>
          <w:rFonts w:ascii="Times New Roman" w:hAnsi="Times New Roman" w:cs="Times New Roman"/>
          <w:sz w:val="28"/>
          <w:szCs w:val="28"/>
        </w:rPr>
        <w:t xml:space="preserve"> .</w:t>
      </w:r>
      <w:proofErr w:type="gramEnd"/>
    </w:p>
    <w:p w:rsidR="00607B2C" w:rsidRPr="00607B2C" w:rsidRDefault="00607B2C" w:rsidP="00607B2C">
      <w:pPr>
        <w:spacing w:line="360" w:lineRule="auto"/>
        <w:ind w:firstLine="720"/>
        <w:contextualSpacing/>
        <w:rPr>
          <w:rFonts w:ascii="Times New Roman" w:hAnsi="Times New Roman" w:cs="Times New Roman"/>
          <w:sz w:val="28"/>
          <w:szCs w:val="28"/>
        </w:rPr>
      </w:pPr>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t xml:space="preserve"> Литературное направление, передающее мир посредством художественного символа, называется ___________________________</w:t>
      </w:r>
      <w:proofErr w:type="gramStart"/>
      <w:r w:rsidRPr="00607B2C">
        <w:rPr>
          <w:rFonts w:ascii="Times New Roman" w:hAnsi="Times New Roman" w:cs="Times New Roman"/>
          <w:sz w:val="28"/>
          <w:szCs w:val="28"/>
        </w:rPr>
        <w:t xml:space="preserve"> .</w:t>
      </w:r>
      <w:proofErr w:type="gramEnd"/>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t xml:space="preserve"> </w:t>
      </w:r>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t>Литературное направление, овеществляющее невещественные понятия; представители которого призывали к логичности, стройности и ясности поэтического текста, называется ________________________________</w:t>
      </w:r>
      <w:proofErr w:type="gramStart"/>
      <w:r w:rsidRPr="00607B2C">
        <w:rPr>
          <w:rFonts w:ascii="Times New Roman" w:hAnsi="Times New Roman" w:cs="Times New Roman"/>
          <w:sz w:val="28"/>
          <w:szCs w:val="28"/>
        </w:rPr>
        <w:t xml:space="preserve"> .</w:t>
      </w:r>
      <w:proofErr w:type="gramEnd"/>
    </w:p>
    <w:p w:rsidR="00607B2C" w:rsidRPr="00607B2C" w:rsidRDefault="00607B2C" w:rsidP="00607B2C">
      <w:pPr>
        <w:spacing w:line="360" w:lineRule="auto"/>
        <w:ind w:firstLine="720"/>
        <w:contextualSpacing/>
        <w:rPr>
          <w:rFonts w:ascii="Times New Roman" w:hAnsi="Times New Roman" w:cs="Times New Roman"/>
          <w:sz w:val="28"/>
          <w:szCs w:val="28"/>
        </w:rPr>
      </w:pPr>
    </w:p>
    <w:p w:rsidR="00607B2C" w:rsidRPr="00607B2C" w:rsidRDefault="00607B2C" w:rsidP="00607B2C">
      <w:pPr>
        <w:spacing w:line="360" w:lineRule="auto"/>
        <w:ind w:firstLine="720"/>
        <w:contextualSpacing/>
        <w:rPr>
          <w:rFonts w:ascii="Times New Roman" w:hAnsi="Times New Roman" w:cs="Times New Roman"/>
          <w:sz w:val="28"/>
          <w:szCs w:val="28"/>
        </w:rPr>
      </w:pPr>
      <w:proofErr w:type="gramStart"/>
      <w:r w:rsidRPr="00607B2C">
        <w:rPr>
          <w:rFonts w:ascii="Times New Roman" w:hAnsi="Times New Roman" w:cs="Times New Roman"/>
          <w:sz w:val="28"/>
          <w:szCs w:val="28"/>
        </w:rPr>
        <w:t>Представителями</w:t>
      </w:r>
      <w:proofErr w:type="gramEnd"/>
      <w:r w:rsidRPr="00607B2C">
        <w:rPr>
          <w:rFonts w:ascii="Times New Roman" w:hAnsi="Times New Roman" w:cs="Times New Roman"/>
          <w:sz w:val="28"/>
          <w:szCs w:val="28"/>
        </w:rPr>
        <w:t xml:space="preserve"> какого литературного направления являются                               А. </w:t>
      </w:r>
      <w:proofErr w:type="spellStart"/>
      <w:r w:rsidRPr="00607B2C">
        <w:rPr>
          <w:rFonts w:ascii="Times New Roman" w:hAnsi="Times New Roman" w:cs="Times New Roman"/>
          <w:sz w:val="28"/>
          <w:szCs w:val="28"/>
        </w:rPr>
        <w:t>Мариенгоф</w:t>
      </w:r>
      <w:proofErr w:type="spellEnd"/>
      <w:r w:rsidRPr="00607B2C">
        <w:rPr>
          <w:rFonts w:ascii="Times New Roman" w:hAnsi="Times New Roman" w:cs="Times New Roman"/>
          <w:sz w:val="28"/>
          <w:szCs w:val="28"/>
        </w:rPr>
        <w:t xml:space="preserve">, В. </w:t>
      </w:r>
      <w:proofErr w:type="spellStart"/>
      <w:r w:rsidRPr="00607B2C">
        <w:rPr>
          <w:rFonts w:ascii="Times New Roman" w:hAnsi="Times New Roman" w:cs="Times New Roman"/>
          <w:sz w:val="28"/>
          <w:szCs w:val="28"/>
        </w:rPr>
        <w:t>Шершневич</w:t>
      </w:r>
      <w:proofErr w:type="spellEnd"/>
      <w:r w:rsidRPr="00607B2C">
        <w:rPr>
          <w:rFonts w:ascii="Times New Roman" w:hAnsi="Times New Roman" w:cs="Times New Roman"/>
          <w:sz w:val="28"/>
          <w:szCs w:val="28"/>
        </w:rPr>
        <w:t xml:space="preserve">? _________________________________  </w:t>
      </w:r>
    </w:p>
    <w:p w:rsidR="00607B2C" w:rsidRPr="00607B2C" w:rsidRDefault="00607B2C" w:rsidP="00607B2C">
      <w:pPr>
        <w:spacing w:line="360" w:lineRule="auto"/>
        <w:ind w:firstLine="720"/>
        <w:contextualSpacing/>
        <w:rPr>
          <w:rFonts w:ascii="Times New Roman" w:hAnsi="Times New Roman" w:cs="Times New Roman"/>
          <w:sz w:val="28"/>
          <w:szCs w:val="28"/>
        </w:rPr>
      </w:pPr>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lastRenderedPageBreak/>
        <w:t>Представителями какого литературного направления являются                              О. Мандельштам, Н. Гумилев, С. Городецкий? ____________________________________</w:t>
      </w:r>
      <w:proofErr w:type="gramStart"/>
      <w:r w:rsidRPr="00607B2C">
        <w:rPr>
          <w:rFonts w:ascii="Times New Roman" w:hAnsi="Times New Roman" w:cs="Times New Roman"/>
          <w:sz w:val="28"/>
          <w:szCs w:val="28"/>
        </w:rPr>
        <w:t xml:space="preserve"> .</w:t>
      </w:r>
      <w:proofErr w:type="gramEnd"/>
    </w:p>
    <w:p w:rsidR="00607B2C" w:rsidRPr="00607B2C" w:rsidRDefault="00607B2C" w:rsidP="00607B2C">
      <w:pPr>
        <w:spacing w:line="360" w:lineRule="auto"/>
        <w:ind w:firstLine="720"/>
        <w:contextualSpacing/>
        <w:rPr>
          <w:rFonts w:ascii="Times New Roman" w:hAnsi="Times New Roman" w:cs="Times New Roman"/>
          <w:sz w:val="28"/>
          <w:szCs w:val="28"/>
        </w:rPr>
      </w:pPr>
    </w:p>
    <w:p w:rsidR="00607B2C" w:rsidRDefault="00607B2C" w:rsidP="00607B2C">
      <w:pPr>
        <w:spacing w:line="360" w:lineRule="auto"/>
        <w:ind w:firstLine="720"/>
        <w:contextualSpacing/>
        <w:rPr>
          <w:rFonts w:ascii="Times New Roman" w:hAnsi="Times New Roman" w:cs="Times New Roman"/>
          <w:sz w:val="28"/>
          <w:szCs w:val="28"/>
        </w:rPr>
      </w:pPr>
      <w:proofErr w:type="gramStart"/>
      <w:r w:rsidRPr="00607B2C">
        <w:rPr>
          <w:rFonts w:ascii="Times New Roman" w:hAnsi="Times New Roman" w:cs="Times New Roman"/>
          <w:sz w:val="28"/>
          <w:szCs w:val="28"/>
        </w:rPr>
        <w:t>Представителями</w:t>
      </w:r>
      <w:proofErr w:type="gramEnd"/>
      <w:r w:rsidRPr="00607B2C">
        <w:rPr>
          <w:rFonts w:ascii="Times New Roman" w:hAnsi="Times New Roman" w:cs="Times New Roman"/>
          <w:sz w:val="28"/>
          <w:szCs w:val="28"/>
        </w:rPr>
        <w:t xml:space="preserve"> какого литературного направления являются</w:t>
      </w:r>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t xml:space="preserve"> И. Северянин, В. Хлебников, Д. </w:t>
      </w:r>
      <w:proofErr w:type="spellStart"/>
      <w:r w:rsidRPr="00607B2C">
        <w:rPr>
          <w:rFonts w:ascii="Times New Roman" w:hAnsi="Times New Roman" w:cs="Times New Roman"/>
          <w:sz w:val="28"/>
          <w:szCs w:val="28"/>
        </w:rPr>
        <w:t>Бурлюк</w:t>
      </w:r>
      <w:proofErr w:type="spellEnd"/>
      <w:r w:rsidRPr="00607B2C">
        <w:rPr>
          <w:rFonts w:ascii="Times New Roman" w:hAnsi="Times New Roman" w:cs="Times New Roman"/>
          <w:sz w:val="28"/>
          <w:szCs w:val="28"/>
        </w:rPr>
        <w:t>? ____________________________</w:t>
      </w:r>
      <w:proofErr w:type="gramStart"/>
      <w:r w:rsidRPr="00607B2C">
        <w:rPr>
          <w:rFonts w:ascii="Times New Roman" w:hAnsi="Times New Roman" w:cs="Times New Roman"/>
          <w:sz w:val="28"/>
          <w:szCs w:val="28"/>
        </w:rPr>
        <w:t xml:space="preserve"> .</w:t>
      </w:r>
      <w:proofErr w:type="gramEnd"/>
      <w:r w:rsidRPr="00607B2C">
        <w:rPr>
          <w:rFonts w:ascii="Times New Roman" w:hAnsi="Times New Roman" w:cs="Times New Roman"/>
          <w:sz w:val="28"/>
          <w:szCs w:val="28"/>
        </w:rPr>
        <w:t xml:space="preserve"> </w:t>
      </w:r>
    </w:p>
    <w:p w:rsidR="00607B2C" w:rsidRPr="00607B2C" w:rsidRDefault="00607B2C" w:rsidP="00607B2C">
      <w:pPr>
        <w:spacing w:line="360" w:lineRule="auto"/>
        <w:ind w:firstLine="720"/>
        <w:contextualSpacing/>
        <w:rPr>
          <w:rFonts w:ascii="Times New Roman" w:hAnsi="Times New Roman" w:cs="Times New Roman"/>
          <w:sz w:val="28"/>
          <w:szCs w:val="28"/>
        </w:rPr>
      </w:pPr>
    </w:p>
    <w:p w:rsidR="00607B2C" w:rsidRDefault="00607B2C" w:rsidP="00607B2C">
      <w:pPr>
        <w:spacing w:line="360" w:lineRule="auto"/>
        <w:ind w:firstLine="720"/>
        <w:contextualSpacing/>
        <w:rPr>
          <w:rFonts w:ascii="Times New Roman" w:hAnsi="Times New Roman" w:cs="Times New Roman"/>
          <w:sz w:val="28"/>
          <w:szCs w:val="28"/>
        </w:rPr>
      </w:pPr>
      <w:proofErr w:type="gramStart"/>
      <w:r w:rsidRPr="00607B2C">
        <w:rPr>
          <w:rFonts w:ascii="Times New Roman" w:hAnsi="Times New Roman" w:cs="Times New Roman"/>
          <w:sz w:val="28"/>
          <w:szCs w:val="28"/>
        </w:rPr>
        <w:t>Представителями</w:t>
      </w:r>
      <w:proofErr w:type="gramEnd"/>
      <w:r w:rsidRPr="00607B2C">
        <w:rPr>
          <w:rFonts w:ascii="Times New Roman" w:hAnsi="Times New Roman" w:cs="Times New Roman"/>
          <w:sz w:val="28"/>
          <w:szCs w:val="28"/>
        </w:rPr>
        <w:t xml:space="preserve"> какого литературного направления являются</w:t>
      </w:r>
    </w:p>
    <w:p w:rsidR="00607B2C" w:rsidRPr="00607B2C" w:rsidRDefault="00607B2C" w:rsidP="00607B2C">
      <w:pPr>
        <w:spacing w:line="360" w:lineRule="auto"/>
        <w:ind w:firstLine="720"/>
        <w:contextualSpacing/>
        <w:rPr>
          <w:rFonts w:ascii="Times New Roman" w:hAnsi="Times New Roman" w:cs="Times New Roman"/>
          <w:sz w:val="28"/>
          <w:szCs w:val="28"/>
        </w:rPr>
      </w:pPr>
      <w:r w:rsidRPr="00607B2C">
        <w:rPr>
          <w:rFonts w:ascii="Times New Roman" w:hAnsi="Times New Roman" w:cs="Times New Roman"/>
          <w:sz w:val="28"/>
          <w:szCs w:val="28"/>
        </w:rPr>
        <w:t xml:space="preserve"> А. Белый, З. Гиппиус, К. Бальмонт ________________________________________</w:t>
      </w:r>
      <w:proofErr w:type="gramStart"/>
      <w:r w:rsidRPr="00607B2C">
        <w:rPr>
          <w:rFonts w:ascii="Times New Roman" w:hAnsi="Times New Roman" w:cs="Times New Roman"/>
          <w:sz w:val="28"/>
          <w:szCs w:val="28"/>
        </w:rPr>
        <w:t xml:space="preserve"> .</w:t>
      </w:r>
      <w:proofErr w:type="gramEnd"/>
      <w:r w:rsidRPr="00607B2C">
        <w:rPr>
          <w:rFonts w:ascii="Times New Roman" w:hAnsi="Times New Roman" w:cs="Times New Roman"/>
          <w:sz w:val="28"/>
          <w:szCs w:val="28"/>
        </w:rPr>
        <w:t xml:space="preserve"> </w:t>
      </w:r>
    </w:p>
    <w:p w:rsidR="00607B2C" w:rsidRPr="00607B2C" w:rsidRDefault="00607B2C" w:rsidP="00607B2C">
      <w:pPr>
        <w:spacing w:line="360" w:lineRule="auto"/>
        <w:ind w:firstLine="720"/>
        <w:contextualSpacing/>
        <w:jc w:val="both"/>
        <w:rPr>
          <w:rFonts w:ascii="Times New Roman" w:hAnsi="Times New Roman" w:cs="Times New Roman"/>
          <w:b/>
          <w:i/>
          <w:sz w:val="32"/>
          <w:szCs w:val="32"/>
        </w:rPr>
      </w:pPr>
      <w:r w:rsidRPr="00607B2C">
        <w:rPr>
          <w:rFonts w:ascii="Times New Roman" w:hAnsi="Times New Roman" w:cs="Times New Roman"/>
          <w:b/>
          <w:i/>
          <w:sz w:val="32"/>
          <w:szCs w:val="32"/>
        </w:rPr>
        <w:t>5 Подведение итогов</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t xml:space="preserve"> Учитель.</w:t>
      </w:r>
      <w:r w:rsidRPr="00607B2C">
        <w:rPr>
          <w:rFonts w:ascii="Times New Roman" w:hAnsi="Times New Roman" w:cs="Times New Roman"/>
          <w:sz w:val="28"/>
          <w:szCs w:val="28"/>
        </w:rPr>
        <w:t xml:space="preserve">    Какое значение имела поэзия Серебряного века для развития русской литературы 20 века?</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sz w:val="28"/>
          <w:szCs w:val="28"/>
        </w:rPr>
        <w:t>Ученики</w:t>
      </w:r>
      <w:r w:rsidRPr="00607B2C">
        <w:rPr>
          <w:rFonts w:ascii="Times New Roman" w:hAnsi="Times New Roman" w:cs="Times New Roman"/>
          <w:sz w:val="28"/>
          <w:szCs w:val="28"/>
        </w:rPr>
        <w:t>. Она выражала настроение эпохи;</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определила поиски новых путей в искусстве;</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дала огромное разнообразие творческих индивидуальностей таких поэтов как Блок, Есенин, Ахматова;</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sz w:val="28"/>
          <w:szCs w:val="28"/>
        </w:rPr>
        <w:t>- привлекала читателя к сотворчеству.</w:t>
      </w:r>
    </w:p>
    <w:p w:rsidR="00607B2C" w:rsidRPr="00607B2C" w:rsidRDefault="00607B2C" w:rsidP="00607B2C">
      <w:pPr>
        <w:spacing w:line="360" w:lineRule="auto"/>
        <w:ind w:firstLine="720"/>
        <w:contextualSpacing/>
        <w:jc w:val="both"/>
        <w:rPr>
          <w:rFonts w:ascii="Times New Roman" w:hAnsi="Times New Roman" w:cs="Times New Roman"/>
          <w:sz w:val="28"/>
          <w:szCs w:val="28"/>
        </w:rPr>
      </w:pPr>
      <w:r w:rsidRPr="00607B2C">
        <w:rPr>
          <w:rFonts w:ascii="Times New Roman" w:hAnsi="Times New Roman" w:cs="Times New Roman"/>
          <w:b/>
          <w:i/>
          <w:sz w:val="32"/>
          <w:szCs w:val="32"/>
        </w:rPr>
        <w:t>6. Домашнее задание.</w:t>
      </w:r>
      <w:r w:rsidRPr="00607B2C">
        <w:rPr>
          <w:rFonts w:ascii="Times New Roman" w:hAnsi="Times New Roman" w:cs="Times New Roman"/>
          <w:sz w:val="28"/>
          <w:szCs w:val="28"/>
        </w:rPr>
        <w:t xml:space="preserve"> Выучить стихотворение любого поэта наизусть. </w:t>
      </w:r>
    </w:p>
    <w:p w:rsidR="00607B2C" w:rsidRPr="00607B2C" w:rsidRDefault="00607B2C" w:rsidP="00607B2C">
      <w:pPr>
        <w:spacing w:line="360" w:lineRule="auto"/>
        <w:ind w:firstLine="720"/>
        <w:contextualSpacing/>
        <w:jc w:val="both"/>
        <w:rPr>
          <w:rFonts w:ascii="Times New Roman" w:hAnsi="Times New Roman" w:cs="Times New Roman"/>
          <w:b/>
          <w:i/>
          <w:sz w:val="32"/>
          <w:szCs w:val="32"/>
        </w:rPr>
      </w:pPr>
      <w:r w:rsidRPr="00607B2C">
        <w:rPr>
          <w:rFonts w:ascii="Times New Roman" w:hAnsi="Times New Roman" w:cs="Times New Roman"/>
          <w:b/>
          <w:i/>
          <w:sz w:val="32"/>
          <w:szCs w:val="32"/>
        </w:rPr>
        <w:t xml:space="preserve">7. Выставление оценок. </w:t>
      </w:r>
    </w:p>
    <w:p w:rsidR="00607B2C" w:rsidRPr="000C6036" w:rsidRDefault="00607B2C" w:rsidP="00607B2C">
      <w:pPr>
        <w:rPr>
          <w:b/>
          <w:sz w:val="32"/>
          <w:szCs w:val="32"/>
        </w:rPr>
      </w:pPr>
    </w:p>
    <w:p w:rsidR="00607B2C" w:rsidRPr="00607B2C" w:rsidRDefault="00607B2C" w:rsidP="00607B2C">
      <w:pPr>
        <w:spacing w:line="360" w:lineRule="auto"/>
        <w:ind w:firstLine="720"/>
        <w:contextualSpacing/>
        <w:rPr>
          <w:rFonts w:ascii="Times New Roman" w:hAnsi="Times New Roman" w:cs="Times New Roman"/>
          <w:sz w:val="28"/>
          <w:szCs w:val="28"/>
        </w:rPr>
      </w:pPr>
    </w:p>
    <w:p w:rsidR="009B4204" w:rsidRPr="00607B2C" w:rsidRDefault="009B4204" w:rsidP="00607B2C">
      <w:pPr>
        <w:pStyle w:val="a3"/>
        <w:shd w:val="clear" w:color="auto" w:fill="FFFFFF"/>
        <w:spacing w:before="240" w:beforeAutospacing="0" w:after="240" w:afterAutospacing="0" w:line="360" w:lineRule="auto"/>
        <w:ind w:firstLine="720"/>
        <w:contextualSpacing/>
        <w:jc w:val="both"/>
        <w:rPr>
          <w:color w:val="222222"/>
          <w:sz w:val="28"/>
          <w:szCs w:val="28"/>
        </w:rPr>
      </w:pPr>
    </w:p>
    <w:p w:rsidR="0075467B" w:rsidRPr="00607B2C" w:rsidRDefault="0075467B" w:rsidP="00607B2C">
      <w:pPr>
        <w:spacing w:line="360" w:lineRule="auto"/>
        <w:ind w:firstLine="720"/>
        <w:contextualSpacing/>
        <w:jc w:val="both"/>
        <w:rPr>
          <w:rFonts w:ascii="Times New Roman" w:hAnsi="Times New Roman" w:cs="Times New Roman"/>
          <w:sz w:val="28"/>
          <w:szCs w:val="28"/>
        </w:rPr>
      </w:pPr>
    </w:p>
    <w:sectPr w:rsidR="0075467B" w:rsidRPr="00607B2C" w:rsidSect="00335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2905"/>
    <w:rsid w:val="00113440"/>
    <w:rsid w:val="003356EA"/>
    <w:rsid w:val="003B39BC"/>
    <w:rsid w:val="003F2951"/>
    <w:rsid w:val="004A15C8"/>
    <w:rsid w:val="0057109A"/>
    <w:rsid w:val="005F456C"/>
    <w:rsid w:val="00607B2C"/>
    <w:rsid w:val="0075467B"/>
    <w:rsid w:val="007B144A"/>
    <w:rsid w:val="009B4204"/>
    <w:rsid w:val="00B45768"/>
    <w:rsid w:val="00B62905"/>
    <w:rsid w:val="00FC3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A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3A2E"/>
    <w:rPr>
      <w:b/>
      <w:bCs/>
    </w:rPr>
  </w:style>
  <w:style w:type="character" w:customStyle="1" w:styleId="apple-converted-space">
    <w:name w:val="apple-converted-space"/>
    <w:basedOn w:val="a0"/>
    <w:rsid w:val="00FC3A2E"/>
  </w:style>
  <w:style w:type="paragraph" w:styleId="a5">
    <w:name w:val="Balloon Text"/>
    <w:basedOn w:val="a"/>
    <w:link w:val="a6"/>
    <w:uiPriority w:val="99"/>
    <w:semiHidden/>
    <w:unhideWhenUsed/>
    <w:rsid w:val="00FC3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3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7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D829-6319-424F-A941-0E02E6FF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2016-10-29T09:38:00Z</cp:lastPrinted>
  <dcterms:created xsi:type="dcterms:W3CDTF">2016-10-29T09:19:00Z</dcterms:created>
  <dcterms:modified xsi:type="dcterms:W3CDTF">2016-11-06T06:34:00Z</dcterms:modified>
</cp:coreProperties>
</file>